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30" w:rsidRPr="0084620D" w:rsidRDefault="008E3D30" w:rsidP="008E3D30">
      <w:pPr>
        <w:spacing w:after="0"/>
        <w:ind w:right="-568" w:firstLine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23" w:rsidRDefault="00694B23" w:rsidP="00694B23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88645" cy="572770"/>
            <wp:effectExtent l="0" t="0" r="1905" b="0"/>
            <wp:docPr id="88895937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B23" w:rsidRDefault="00694B23" w:rsidP="0069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ДАГЕСТАН</w:t>
      </w:r>
    </w:p>
    <w:p w:rsidR="00694B23" w:rsidRDefault="00694B23" w:rsidP="00694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ХИВСКИЙ РАЙОН</w:t>
      </w:r>
    </w:p>
    <w:p w:rsidR="00694B23" w:rsidRDefault="00694B23" w:rsidP="0069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694B23" w:rsidRDefault="00694B23" w:rsidP="0069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694B23" w:rsidRDefault="00694B23" w:rsidP="00694B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ХИВ»</w:t>
      </w:r>
    </w:p>
    <w:p w:rsidR="00694B23" w:rsidRDefault="00694B23" w:rsidP="00694B23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Индекс 368680, Респ. Дагестан,  Хивский район, с. Хив, ул. Советская, 13 </w:t>
      </w:r>
    </w:p>
    <w:p w:rsidR="00694B23" w:rsidRDefault="00607E94" w:rsidP="00694B23">
      <w:pPr>
        <w:tabs>
          <w:tab w:val="left" w:pos="7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07E94">
        <w:rPr>
          <w:noProof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" strokeweight="4.5pt">
            <v:stroke linestyle="thickThin"/>
          </v:line>
        </w:pict>
      </w:r>
    </w:p>
    <w:p w:rsidR="00694B23" w:rsidRDefault="00694B23" w:rsidP="00694B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4B23" w:rsidRDefault="00694B23" w:rsidP="00694B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4B23" w:rsidRDefault="00694B23" w:rsidP="00694B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№ </w:t>
      </w:r>
      <w:r w:rsidR="00066C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40</w:t>
      </w:r>
    </w:p>
    <w:p w:rsidR="00694B23" w:rsidRDefault="00694B23" w:rsidP="00694B2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 </w:t>
      </w:r>
      <w:r w:rsidR="00066C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06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декабря 2023г.  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FC4CDE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 применения взысканий к муниципальным служащим за несоблюдение ограничений и запретов, требований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E7D" w:rsidRDefault="00384E7D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4E7D" w:rsidRPr="00A7070F" w:rsidRDefault="00384E7D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089" w:rsidRDefault="00A7070F" w:rsidP="00A7070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</w:t>
      </w:r>
      <w:r w:rsidRPr="00A7070F">
        <w:rPr>
          <w:rFonts w:ascii="Times New Roman" w:eastAsia="Calibri" w:hAnsi="Times New Roman" w:cs="Times New Roman"/>
          <w:sz w:val="28"/>
          <w:szCs w:val="28"/>
        </w:rPr>
        <w:br/>
        <w:t>№ 131-ФЗ «Об общих принципах организации местного самоупр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 в Российской Федерации», </w:t>
      </w:r>
      <w:r w:rsidRPr="00A7070F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097923">
        <w:rPr>
          <w:rFonts w:ascii="Times New Roman" w:eastAsia="Calibri" w:hAnsi="Times New Roman" w:cs="Times New Roman"/>
          <w:sz w:val="28"/>
          <w:szCs w:val="28"/>
        </w:rPr>
        <w:t>ым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097923">
        <w:rPr>
          <w:rFonts w:ascii="Times New Roman" w:eastAsia="Calibri" w:hAnsi="Times New Roman" w:cs="Times New Roman"/>
          <w:sz w:val="28"/>
          <w:szCs w:val="28"/>
        </w:rPr>
        <w:t>ом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служб</w:t>
      </w:r>
      <w:r w:rsidR="00267E5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</w:t>
      </w:r>
      <w:r w:rsidRPr="00A7070F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администрация </w:t>
      </w:r>
      <w:r w:rsidR="00D17089">
        <w:rPr>
          <w:rFonts w:ascii="Times New Roman" w:eastAsia="MS Mincho" w:hAnsi="Times New Roman" w:cs="Times New Roman"/>
          <w:sz w:val="28"/>
          <w:szCs w:val="28"/>
          <w:lang w:eastAsia="ru-RU"/>
        </w:rPr>
        <w:t>МОСП «</w:t>
      </w:r>
      <w:r w:rsidR="00694B23">
        <w:rPr>
          <w:rFonts w:ascii="Times New Roman" w:eastAsia="MS Mincho" w:hAnsi="Times New Roman" w:cs="Times New Roman"/>
          <w:sz w:val="28"/>
          <w:szCs w:val="28"/>
          <w:lang w:eastAsia="ru-RU"/>
        </w:rPr>
        <w:t>село Хив</w:t>
      </w:r>
      <w:r w:rsidR="00D17089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</w:p>
    <w:p w:rsidR="00D17089" w:rsidRDefault="00D17089" w:rsidP="00A7070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7070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ПОСТАНОВЛЯЕТ: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0F" w:rsidRPr="00A7070F" w:rsidRDefault="00A7070F" w:rsidP="00B1598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  <w:t>прилагаем</w:t>
      </w:r>
      <w:r w:rsidR="00B15989">
        <w:rPr>
          <w:rFonts w:ascii="Times New Roman" w:eastAsia="Calibri" w:hAnsi="Times New Roman" w:cs="Times New Roman"/>
          <w:sz w:val="28"/>
          <w:szCs w:val="28"/>
        </w:rPr>
        <w:t>ый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15989">
        <w:rPr>
          <w:rFonts w:ascii="Times New Roman" w:eastAsia="Calibri" w:hAnsi="Times New Roman" w:cs="Times New Roman"/>
          <w:sz w:val="28"/>
          <w:szCs w:val="28"/>
        </w:rPr>
        <w:t>рядок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применения взысканий к муниципальным служащим за несоблюдение огра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ничений и запретов, требований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о предотвращении или об урег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улировании конфликта интересов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и неисполнение обяза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нностей, установленных в целях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противодействия коррупции</w:t>
      </w:r>
      <w:r w:rsidR="00D17089">
        <w:rPr>
          <w:rFonts w:ascii="Times New Roman" w:eastAsia="Calibri" w:hAnsi="Times New Roman" w:cs="Times New Roman"/>
          <w:sz w:val="28"/>
          <w:szCs w:val="28"/>
        </w:rPr>
        <w:t>;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</w:p>
    <w:p w:rsidR="00A7070F" w:rsidRPr="00A7070F" w:rsidRDefault="00384E7D" w:rsidP="00A7070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67E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r w:rsidR="0026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1708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МОСП </w:t>
      </w:r>
      <w:r w:rsidR="00694B23">
        <w:rPr>
          <w:rFonts w:ascii="Times New Roman" w:eastAsia="MS Mincho" w:hAnsi="Times New Roman" w:cs="Times New Roman"/>
          <w:sz w:val="28"/>
          <w:szCs w:val="28"/>
          <w:lang w:eastAsia="ru-RU"/>
        </w:rPr>
        <w:t>«село Хив»;</w:t>
      </w:r>
    </w:p>
    <w:p w:rsidR="00A7070F" w:rsidRPr="00A7070F" w:rsidRDefault="00A7070F" w:rsidP="00A7070F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>3.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  <w:t xml:space="preserve">Настоящее </w:t>
      </w:r>
      <w:r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7070F">
        <w:rPr>
          <w:rFonts w:ascii="Times New Roman" w:eastAsia="Calibri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A7070F" w:rsidRDefault="00A7070F" w:rsidP="00A7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0F" w:rsidRPr="00A7070F" w:rsidRDefault="00A7070F" w:rsidP="00A707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089" w:rsidRPr="00D17089" w:rsidRDefault="00384E7D" w:rsidP="00A7070F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D17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D17089" w:rsidRPr="00D1708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МОСП</w:t>
      </w:r>
    </w:p>
    <w:p w:rsidR="00A7070F" w:rsidRPr="00D17089" w:rsidRDefault="00D17089" w:rsidP="00A707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08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«</w:t>
      </w:r>
      <w:r w:rsidR="00694B23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село Хив</w:t>
      </w:r>
      <w:r w:rsidRPr="00D1708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»</w:t>
      </w:r>
      <w:r w:rsidR="00066C7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="00694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Рамазанов Ф.Г.</w:t>
      </w:r>
    </w:p>
    <w:p w:rsidR="00A7070F" w:rsidRPr="00384E7D" w:rsidRDefault="00A7070F" w:rsidP="00A707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17" w:rsidRDefault="00617617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17617" w:rsidRDefault="00617617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7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к  постановлению Администрации </w:t>
      </w:r>
    </w:p>
    <w:p w:rsidR="00617617" w:rsidRDefault="00617617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7617">
        <w:rPr>
          <w:rFonts w:ascii="Times New Roman" w:eastAsia="Calibri" w:hAnsi="Times New Roman" w:cs="Times New Roman"/>
          <w:sz w:val="24"/>
          <w:szCs w:val="24"/>
        </w:rPr>
        <w:t xml:space="preserve">МОСП </w:t>
      </w:r>
      <w:r w:rsidR="00694B23">
        <w:rPr>
          <w:rFonts w:ascii="Times New Roman" w:eastAsia="MS Mincho" w:hAnsi="Times New Roman" w:cs="Times New Roman"/>
          <w:sz w:val="28"/>
          <w:szCs w:val="28"/>
          <w:lang w:eastAsia="ru-RU"/>
        </w:rPr>
        <w:t>«село Хив»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66C75">
        <w:rPr>
          <w:rFonts w:ascii="Times New Roman" w:eastAsia="Calibri" w:hAnsi="Times New Roman" w:cs="Times New Roman"/>
          <w:sz w:val="24"/>
          <w:szCs w:val="24"/>
        </w:rPr>
        <w:t xml:space="preserve">06 </w:t>
      </w:r>
      <w:r w:rsidR="00617617">
        <w:rPr>
          <w:rFonts w:ascii="Times New Roman" w:eastAsia="Calibri" w:hAnsi="Times New Roman" w:cs="Times New Roman"/>
          <w:sz w:val="24"/>
          <w:szCs w:val="24"/>
        </w:rPr>
        <w:t>декаб</w:t>
      </w:r>
      <w:r w:rsidR="00384E7D">
        <w:rPr>
          <w:rFonts w:ascii="Times New Roman" w:eastAsia="Calibri" w:hAnsi="Times New Roman" w:cs="Times New Roman"/>
          <w:sz w:val="24"/>
          <w:szCs w:val="24"/>
        </w:rPr>
        <w:t>ря</w:t>
      </w: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384E7D">
        <w:rPr>
          <w:rFonts w:ascii="Times New Roman" w:eastAsia="Calibri" w:hAnsi="Times New Roman" w:cs="Times New Roman"/>
          <w:sz w:val="24"/>
          <w:szCs w:val="24"/>
        </w:rPr>
        <w:t>2</w:t>
      </w:r>
      <w:r w:rsidR="00066C75">
        <w:rPr>
          <w:rFonts w:ascii="Times New Roman" w:eastAsia="Calibri" w:hAnsi="Times New Roman" w:cs="Times New Roman"/>
          <w:sz w:val="24"/>
          <w:szCs w:val="24"/>
        </w:rPr>
        <w:t>3</w:t>
      </w:r>
      <w:r w:rsidRPr="00A7070F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066C75">
        <w:rPr>
          <w:rFonts w:ascii="Times New Roman" w:eastAsia="Calibri" w:hAnsi="Times New Roman" w:cs="Times New Roman"/>
          <w:sz w:val="24"/>
          <w:szCs w:val="24"/>
        </w:rPr>
        <w:t>40</w:t>
      </w:r>
    </w:p>
    <w:p w:rsidR="00A7070F" w:rsidRPr="00A7070F" w:rsidRDefault="00A7070F" w:rsidP="00A707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CDE" w:rsidRPr="00FC4CDE" w:rsidRDefault="00B15989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 xml:space="preserve"> применения взысканий к муниципальным служащим за несоблюдение ограничений и запретов, требований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C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4E7D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Настоящий Порядок разработан на основании статьи 271 Федерального закона «О муниципальной службе в Российской Федерации» и определяет порядок применения представителем нанимателя (работодателем)взысканий к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служащим администрации </w:t>
      </w:r>
      <w:r w:rsidR="0066018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МОСП </w:t>
      </w:r>
      <w:r w:rsidR="00694B23">
        <w:rPr>
          <w:rFonts w:ascii="Times New Roman" w:eastAsia="MS Mincho" w:hAnsi="Times New Roman" w:cs="Times New Roman"/>
          <w:sz w:val="28"/>
          <w:szCs w:val="28"/>
          <w:lang w:eastAsia="ru-RU"/>
        </w:rPr>
        <w:t>«село Хив»</w:t>
      </w:r>
      <w:r w:rsidRPr="00FC4CDE">
        <w:rPr>
          <w:rFonts w:ascii="Times New Roman" w:hAnsi="Times New Roman" w:cs="Times New Roman"/>
          <w:sz w:val="28"/>
          <w:szCs w:val="28"/>
        </w:rPr>
        <w:t xml:space="preserve">(далее — муниципальныеслужащие)за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«О муниципальной службе </w:t>
      </w:r>
      <w:r w:rsidRPr="00FC4CDE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84E7D">
        <w:rPr>
          <w:rFonts w:ascii="Times New Roman" w:hAnsi="Times New Roman" w:cs="Times New Roman"/>
          <w:sz w:val="28"/>
          <w:szCs w:val="28"/>
        </w:rPr>
        <w:t>.</w:t>
      </w:r>
    </w:p>
    <w:p w:rsid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. Порядок и сроки применения взысканий за несоблюдение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2.1. За несоблюдение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замечание;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выговор;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 увольнение с муниципальной службы по соответствующим основаниям.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случае совершения правонарушений,  установленных </w:t>
      </w:r>
      <w:hyperlink r:id="rId11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2.2. 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 и 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2.3. Взыскания, предусмотренные </w:t>
      </w:r>
      <w:hyperlink r:id="rId13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4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кадровой службой органа местного самоуправления;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рекомендации комиссии по урегулированию конфликтов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случае, если доклад о результатах проверки направлялся в комиссию </w:t>
      </w:r>
      <w:r w:rsidRPr="00FC4CDE">
        <w:rPr>
          <w:rFonts w:ascii="Times New Roman" w:hAnsi="Times New Roman" w:cs="Times New Roman"/>
          <w:sz w:val="28"/>
          <w:szCs w:val="28"/>
        </w:rPr>
        <w:br/>
        <w:t>по урегулированию конфликтов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его согласия и при условии признания им факта совершения коррупционного правонарушения (за исключением применения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увольнения в связи с утратой доверия);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2.4. Представитель нанимателя (работодатель) после поступления материалов, указанных в пункте 2.3 настоящего Порядка, принимает одно </w:t>
      </w:r>
      <w:r w:rsidRPr="00FC4CDE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об отказе в применении к муниципальному служащему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связи с отсутствием факта несоблюдения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 применении к муниципальному служащему взыскания в связи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наличием факта несоблюдения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При решении вопроса о применении к муниципальному служащему взысканий, предусмотренных </w:t>
      </w:r>
      <w:hyperlink r:id="rId16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7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>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2.5. Решение представителя нанимателя (работодателя) оформляется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соответствующего акта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Подготовку проекта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>о применении к муниципальному служащему взыскания за совершение им коррупционного правонарушения осуществляет кадровая служба органа местного самоуправления.</w:t>
      </w:r>
    </w:p>
    <w:p w:rsidR="00FC4CDE" w:rsidRPr="00065FAD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D">
        <w:rPr>
          <w:rFonts w:ascii="Times New Roman" w:hAnsi="Times New Roman" w:cs="Times New Roman"/>
          <w:sz w:val="28"/>
          <w:szCs w:val="28"/>
        </w:rPr>
        <w:t xml:space="preserve">В акте представителя нанимателя (работодателя) о применении </w:t>
      </w:r>
      <w:r w:rsidRPr="00065FAD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взыскания за совершение им коррупционного правонарушения в качестве основания применения взыскания указывается </w:t>
      </w:r>
      <w:hyperlink r:id="rId19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271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</w:t>
      </w:r>
      <w:r w:rsidRPr="00065FAD"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2.6. Работник кадровой службы органа местного самоуправления под роспись знакомит муниципального служащего с актом представителя нанимателя (работодателя) о применении к нему дисциплинарного взыскания или об отказе в применении такого взыскания в течение трех рабочих дней со дня издания акта, не считая времени отсутствия муниципального служащего на службе.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Если муниципальный служащий отказывается ознакомиться </w:t>
      </w:r>
      <w:r w:rsidRPr="00FC4CDE">
        <w:rPr>
          <w:rFonts w:ascii="Times New Roman" w:hAnsi="Times New Roman" w:cs="Times New Roman"/>
          <w:sz w:val="28"/>
          <w:szCs w:val="28"/>
        </w:rPr>
        <w:br/>
        <w:t>с указанным актом под подпись, то составляется соответствующий акт.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Акт об отказе муниципального служащего от проставления подписиоб ознакомлении с обозначенным выше актом представителя нанимателя (работодателя) составляется в письменной форме и должен содержать: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дату и номер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время и место составления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фамилию, имя, отчество муниципального служащего, в отношении которого вынесен акт представителя нанимателя (работодателя),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отказавшегося ознакомиться с актом под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>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факт отказа муниципального служащего проставить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br/>
        <w:t>об ознакомлении с актом представителя нанимателя (работодателя);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подписи должностного лица кадровой службы органа местного самоуправления, составившего акт, а также двух муниципальных служащих, подтверждающих отказ муниципального служащего от проставления росписи об ознакомлении с актом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2.7. Копия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такого взыскания с указанием мотивов вручается муниципальному служащему под расписку в течение пяти дней </w:t>
      </w:r>
      <w:r w:rsidRPr="00FC4CDE">
        <w:rPr>
          <w:rFonts w:ascii="Times New Roman" w:hAnsi="Times New Roman" w:cs="Times New Roman"/>
          <w:sz w:val="28"/>
          <w:szCs w:val="28"/>
        </w:rPr>
        <w:br/>
        <w:t>со дня издания соответствующего акта.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2.8. Взыскания, </w:t>
      </w:r>
      <w:r w:rsidRPr="00065FA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1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="00065FAD" w:rsidRPr="00065FAD">
        <w:rPr>
          <w:rFonts w:ascii="Times New Roman" w:hAnsi="Times New Roman" w:cs="Times New Roman"/>
          <w:sz w:val="28"/>
          <w:szCs w:val="28"/>
        </w:rPr>
        <w:t>.</w:t>
      </w:r>
      <w:r w:rsidRPr="00065FAD">
        <w:rPr>
          <w:rFonts w:ascii="Times New Roman" w:hAnsi="Times New Roman" w:cs="Times New Roman"/>
          <w:sz w:val="28"/>
          <w:szCs w:val="28"/>
        </w:rPr>
        <w:t xml:space="preserve">1, </w:t>
      </w:r>
      <w:hyperlink r:id="rId22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</w:t>
      </w:r>
      <w:r w:rsidRPr="00FC4CDE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FC4CDE" w:rsidRPr="00065FAD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2.9. </w:t>
      </w:r>
      <w:r w:rsidRPr="00065FAD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взысканию, предусмотренному </w:t>
      </w:r>
      <w:hyperlink r:id="rId24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1 статьи 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Федерации»,он считается не имеющим взыскания.</w:t>
      </w:r>
    </w:p>
    <w:p w:rsidR="00FC4CDE" w:rsidRPr="00FC4CDE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2.10.</w:t>
      </w:r>
      <w:bookmarkStart w:id="0" w:name="Par0"/>
      <w:bookmarkEnd w:id="0"/>
      <w:r w:rsidRPr="00FC4CDE">
        <w:rPr>
          <w:rFonts w:ascii="Times New Roman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6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</w:t>
      </w:r>
      <w:r w:rsidRPr="00FC4CDE">
        <w:rPr>
          <w:rFonts w:ascii="Times New Roman" w:hAnsi="Times New Roman" w:cs="Times New Roman"/>
          <w:sz w:val="28"/>
          <w:szCs w:val="28"/>
        </w:rPr>
        <w:t>едерального закона от 25 декабря 2008 года№ 273-ФЗ «О противодействии коррупции».</w:t>
      </w:r>
    </w:p>
    <w:p w:rsidR="0045188A" w:rsidRPr="00FC4CDE" w:rsidRDefault="0045188A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FC4CDE" w:rsidSect="004F5ABB">
      <w:headerReference w:type="default" r:id="rId27"/>
      <w:pgSz w:w="11906" w:h="16838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6AF" w:rsidRDefault="000C26AF" w:rsidP="00FC4CDE">
      <w:pPr>
        <w:spacing w:after="0" w:line="240" w:lineRule="auto"/>
      </w:pPr>
      <w:r>
        <w:separator/>
      </w:r>
    </w:p>
  </w:endnote>
  <w:endnote w:type="continuationSeparator" w:id="1">
    <w:p w:rsidR="000C26AF" w:rsidRDefault="000C26AF" w:rsidP="00FC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6AF" w:rsidRDefault="000C26AF" w:rsidP="00FC4CDE">
      <w:pPr>
        <w:spacing w:after="0" w:line="240" w:lineRule="auto"/>
      </w:pPr>
      <w:r>
        <w:separator/>
      </w:r>
    </w:p>
  </w:footnote>
  <w:footnote w:type="continuationSeparator" w:id="1">
    <w:p w:rsidR="000C26AF" w:rsidRDefault="000C26AF" w:rsidP="00FC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4813"/>
      <w:docPartObj>
        <w:docPartGallery w:val="Page Numbers (Top of Page)"/>
        <w:docPartUnique/>
      </w:docPartObj>
    </w:sdtPr>
    <w:sdtContent>
      <w:p w:rsidR="00607E94" w:rsidRDefault="00607E94">
        <w:pPr>
          <w:pStyle w:val="a6"/>
          <w:jc w:val="center"/>
        </w:pPr>
        <w:r>
          <w:fldChar w:fldCharType="begin"/>
        </w:r>
        <w:r w:rsidR="00FC2608">
          <w:instrText xml:space="preserve"> PAGE   \* MERGEFORMAT </w:instrText>
        </w:r>
        <w:r>
          <w:fldChar w:fldCharType="separate"/>
        </w:r>
        <w:r w:rsidR="00066C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7E94" w:rsidRDefault="00607E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5EB"/>
    <w:multiLevelType w:val="multilevel"/>
    <w:tmpl w:val="755491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8D70612"/>
    <w:multiLevelType w:val="multilevel"/>
    <w:tmpl w:val="449A576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A24E7"/>
    <w:rsid w:val="00065FAD"/>
    <w:rsid w:val="00066C75"/>
    <w:rsid w:val="00097923"/>
    <w:rsid w:val="000C26AF"/>
    <w:rsid w:val="0014717E"/>
    <w:rsid w:val="0019526C"/>
    <w:rsid w:val="00267E53"/>
    <w:rsid w:val="00354699"/>
    <w:rsid w:val="00384E7D"/>
    <w:rsid w:val="0045188A"/>
    <w:rsid w:val="004B2AD3"/>
    <w:rsid w:val="004F2D5E"/>
    <w:rsid w:val="004F5ABB"/>
    <w:rsid w:val="00607E94"/>
    <w:rsid w:val="00617617"/>
    <w:rsid w:val="00660183"/>
    <w:rsid w:val="00675DE8"/>
    <w:rsid w:val="00694B23"/>
    <w:rsid w:val="00705D7C"/>
    <w:rsid w:val="0079176A"/>
    <w:rsid w:val="007D4035"/>
    <w:rsid w:val="008E3D30"/>
    <w:rsid w:val="00903971"/>
    <w:rsid w:val="00915114"/>
    <w:rsid w:val="00A7070F"/>
    <w:rsid w:val="00B15989"/>
    <w:rsid w:val="00C3634E"/>
    <w:rsid w:val="00C86BE7"/>
    <w:rsid w:val="00D17089"/>
    <w:rsid w:val="00DC14DE"/>
    <w:rsid w:val="00EA24E7"/>
    <w:rsid w:val="00ED24F5"/>
    <w:rsid w:val="00ED56E5"/>
    <w:rsid w:val="00F57D49"/>
    <w:rsid w:val="00FC2608"/>
    <w:rsid w:val="00FC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AD9ECDBF6F0EBF4A4A6E7E1CC7CC98FFF952DDEB1C0288EEB4DFB9064AEE3ElCG" TargetMode="External"/><Relationship Id="rId13" Type="http://schemas.openxmlformats.org/officeDocument/2006/relationships/hyperlink" Target="consultantplus://offline/ref=A560A96FA77627959E929B5D4074F5BCBDFF2FC718026816A11DA0854337C83FC588688818EE565DICu5F" TargetMode="External"/><Relationship Id="rId18" Type="http://schemas.openxmlformats.org/officeDocument/2006/relationships/hyperlink" Target="consultantplus://offline/ref=A560A96FA77627959E929B5D4074F5BCBDFF2FC718026816A11DA0854337C83FC588688818EE5657ICuDF" TargetMode="External"/><Relationship Id="rId26" Type="http://schemas.openxmlformats.org/officeDocument/2006/relationships/hyperlink" Target="consultantplus://offline/ref=016ED73B72570A5AE3F90A4304AB05EDDDB7F3F1E6F5CDDF2D1F313307FC1CCE9B0DC51056q6q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60A96FA77627959E929B5D4074F5BCBDFF2FC718026816A11DA0854337C83FC588688818EE565DICu5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8B0798B28E7C25B7DBAD9ECDBF6F0EBF4A4A6E7E1CC7CC98FFF952DDEB1C0288EEB4DFB90649E43El2G" TargetMode="External"/><Relationship Id="rId17" Type="http://schemas.openxmlformats.org/officeDocument/2006/relationships/hyperlink" Target="consultantplus://offline/ref=A560A96FA77627959E929B5D4074F5BCBDFF2FC718026816A11DA0854337C83FC588688818EE5557ICuBF" TargetMode="External"/><Relationship Id="rId25" Type="http://schemas.openxmlformats.org/officeDocument/2006/relationships/hyperlink" Target="consultantplus://offline/ref=A560A96FA77627959E929B5D4074F5BCBDFF2FC718026816A11DA0854337C83FC588688818EE5657ICu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60A96FA77627959E929B5D4074F5BCBDFF2FC718026816A11DA0854337C83FC588688818EE565DICu5F" TargetMode="External"/><Relationship Id="rId20" Type="http://schemas.openxmlformats.org/officeDocument/2006/relationships/hyperlink" Target="consultantplus://offline/ref=A560A96FA77627959E929B5D4074F5BCBDFF2FC718026816A11DA0854337C83FC588688AI1uA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8B0798B28E7C25B7DBAD9ECDBF6F0EBF4A4A6E7E1CC7CC98FFF952DDEB1C0288EEB4DFB9064AEE3ElCG" TargetMode="External"/><Relationship Id="rId24" Type="http://schemas.openxmlformats.org/officeDocument/2006/relationships/hyperlink" Target="consultantplus://offline/ref=A560A96FA77627959E929B5D4074F5BCBDFF2FC718026816A11DA0854337C83FC588688818EE5657ICu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60A96FA77627959E929B5D4074F5BCBDFF2FC718026816A11DA0854337C83FC588688818EE5657ICuDF" TargetMode="External"/><Relationship Id="rId23" Type="http://schemas.openxmlformats.org/officeDocument/2006/relationships/hyperlink" Target="consultantplus://offline/ref=A560A96FA77627959E929B5D4074F5BCBDFF2FC718026816A11DA0854337C83FC588688818EE5657ICu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C8B0798B28E7C25B7DBAD9ECDBF6F0EBF4A4A6E7E1CC7CC98FFF952DDEB1C0288EEB4DFB9064AE43El4G" TargetMode="External"/><Relationship Id="rId19" Type="http://schemas.openxmlformats.org/officeDocument/2006/relationships/hyperlink" Target="consultantplus://offline/ref=A560A96FA77627959E929B5D4074F5BCBDFF2FC718026816A11DA0854337C83FC588688AI1u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B0798B28E7C25B7DBAD9ECDBF6F0EBF4A4A6E7E1CC7CC98FFF952DDEB1C0288EEB4DFB90649E43El2G" TargetMode="External"/><Relationship Id="rId14" Type="http://schemas.openxmlformats.org/officeDocument/2006/relationships/hyperlink" Target="consultantplus://offline/ref=A560A96FA77627959E929B5D4074F5BCBDFF2FC718026816A11DA0854337C83FC588688818EE5557ICuBF" TargetMode="External"/><Relationship Id="rId22" Type="http://schemas.openxmlformats.org/officeDocument/2006/relationships/hyperlink" Target="consultantplus://offline/ref=A560A96FA77627959E929B5D4074F5BCBDFF2FC718026816A11DA0854337C83FC588688818EE5557ICuBF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User027005</dc:creator>
  <cp:lastModifiedBy>Мансур</cp:lastModifiedBy>
  <cp:revision>4</cp:revision>
  <cp:lastPrinted>2022-12-06T07:23:00Z</cp:lastPrinted>
  <dcterms:created xsi:type="dcterms:W3CDTF">2024-02-02T18:44:00Z</dcterms:created>
  <dcterms:modified xsi:type="dcterms:W3CDTF">2024-02-05T07:31:00Z</dcterms:modified>
</cp:coreProperties>
</file>